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72" w:rsidRDefault="00E66272" w:rsidP="00E66272">
      <w:pPr>
        <w:spacing w:line="0" w:lineRule="atLeast"/>
        <w:ind w:left="660"/>
        <w:rPr>
          <w:rFonts w:ascii="Times New Roman" w:eastAsia="Times New Roman" w:hAnsi="Times New Roman"/>
          <w:b/>
          <w:sz w:val="24"/>
        </w:rPr>
      </w:pPr>
      <w:r>
        <w:rPr>
          <w:rFonts w:ascii="Times New Roman" w:eastAsia="Times New Roman" w:hAnsi="Times New Roman"/>
          <w:b/>
          <w:sz w:val="24"/>
        </w:rPr>
        <w:t>EK-4: BESLENME DOSTU OKUL PLANI</w:t>
      </w:r>
    </w:p>
    <w:p w:rsidR="00E66272" w:rsidRDefault="00E66272" w:rsidP="00E66272">
      <w:pPr>
        <w:spacing w:line="200" w:lineRule="exact"/>
        <w:rPr>
          <w:rFonts w:ascii="Times New Roman" w:eastAsia="Times New Roman" w:hAnsi="Times New Roman"/>
        </w:rPr>
      </w:pPr>
      <w:r>
        <w:rPr>
          <w:rFonts w:ascii="Times New Roman" w:eastAsia="Times New Roman" w:hAnsi="Times New Roman"/>
          <w:b/>
          <w:sz w:val="24"/>
        </w:rPr>
        <w:pict>
          <v:line id="_x0000_s1026" style="position:absolute;z-index:-251656192" from="-.05pt,28pt" to="766.1pt,28pt" o:allowincell="f" o:userdrawn="t" strokeweight=".16931mm"/>
        </w:pict>
      </w:r>
      <w:r>
        <w:rPr>
          <w:rFonts w:ascii="Times New Roman" w:eastAsia="Times New Roman" w:hAnsi="Times New Roman"/>
          <w:b/>
          <w:sz w:val="24"/>
        </w:rPr>
        <w:pict>
          <v:line id="_x0000_s1027" style="position:absolute;z-index:-251655168" from="-.05pt,59.4pt" to="766.1pt,59.4pt" o:allowincell="f" o:userdrawn="t" strokeweight=".48pt"/>
        </w:pict>
      </w:r>
      <w:r>
        <w:rPr>
          <w:rFonts w:ascii="Times New Roman" w:eastAsia="Times New Roman" w:hAnsi="Times New Roman"/>
          <w:b/>
          <w:sz w:val="24"/>
        </w:rPr>
        <w:pict>
          <v:line id="_x0000_s1028" style="position:absolute;z-index:-251654144" from=".15pt,27.75pt" to=".15pt,129.75pt" o:allowincell="f" o:userdrawn="t" strokeweight=".48pt"/>
        </w:pict>
      </w:r>
      <w:r>
        <w:rPr>
          <w:rFonts w:ascii="Times New Roman" w:eastAsia="Times New Roman" w:hAnsi="Times New Roman"/>
          <w:b/>
          <w:sz w:val="24"/>
        </w:rPr>
        <w:pict>
          <v:line id="_x0000_s1029" style="position:absolute;z-index:-251653120" from="-.05pt,129.5pt" to="766.1pt,129.5pt" o:allowincell="f" o:userdrawn="t" strokeweight=".48pt"/>
        </w:pict>
      </w:r>
      <w:r>
        <w:rPr>
          <w:rFonts w:ascii="Times New Roman" w:eastAsia="Times New Roman" w:hAnsi="Times New Roman"/>
          <w:b/>
          <w:sz w:val="24"/>
        </w:rPr>
        <w:pict>
          <v:line id="_x0000_s1030" style="position:absolute;z-index:-251652096" from="765.85pt,27.75pt" to="765.85pt,129.75pt" o:allowincell="f" o:userdrawn="t" strokeweight=".16931mm"/>
        </w:pict>
      </w:r>
    </w:p>
    <w:p w:rsidR="00E66272" w:rsidRDefault="00E66272" w:rsidP="00E66272">
      <w:pPr>
        <w:spacing w:line="200" w:lineRule="exact"/>
        <w:rPr>
          <w:rFonts w:ascii="Times New Roman" w:eastAsia="Times New Roman" w:hAnsi="Times New Roman"/>
        </w:rPr>
      </w:pPr>
    </w:p>
    <w:p w:rsidR="00E66272" w:rsidRDefault="00E66272" w:rsidP="00E66272">
      <w:pPr>
        <w:spacing w:line="210" w:lineRule="exact"/>
        <w:rPr>
          <w:rFonts w:ascii="Times New Roman" w:eastAsia="Times New Roman" w:hAnsi="Times New Roman"/>
        </w:rPr>
      </w:pPr>
    </w:p>
    <w:p w:rsidR="00E66272" w:rsidRPr="00E66272" w:rsidRDefault="00E66272" w:rsidP="00E66272">
      <w:pPr>
        <w:shd w:val="clear" w:color="auto" w:fill="FFFFFF"/>
        <w:spacing w:after="240" w:line="360" w:lineRule="atLeast"/>
        <w:ind w:firstLine="708"/>
        <w:textAlignment w:val="baseline"/>
        <w:rPr>
          <w:rFonts w:ascii="Arial" w:hAnsi="Arial"/>
          <w:sz w:val="16"/>
          <w:szCs w:val="16"/>
        </w:rPr>
      </w:pPr>
      <w:r>
        <w:rPr>
          <w:rFonts w:ascii="Times New Roman" w:eastAsia="Times New Roman" w:hAnsi="Times New Roman"/>
          <w:b/>
        </w:rPr>
        <w:t>AMAÇ:</w:t>
      </w:r>
      <w:r w:rsidRPr="00E66272">
        <w:rPr>
          <w:rFonts w:ascii="Arial" w:hAnsi="Arial"/>
        </w:rPr>
        <w:t xml:space="preserve"> </w:t>
      </w:r>
      <w:r w:rsidRPr="00E66272">
        <w:rPr>
          <w:rFonts w:ascii="Arial" w:hAnsi="Arial"/>
          <w:sz w:val="16"/>
          <w:szCs w:val="16"/>
        </w:rPr>
        <w:t xml:space="preserve">Aile ve çocuk eğitimleri ile sağlıklı nesillerin yetişmesine katkı sağmak için;** Çocuk ve ailelerde sağlıklı beslenme,** Çocukluklarda şişmanlık,**Sağlıklı okul dönemi,** Sağlık risklerine göre ( </w:t>
      </w:r>
      <w:proofErr w:type="spellStart"/>
      <w:proofErr w:type="gramStart"/>
      <w:r w:rsidRPr="00E66272">
        <w:rPr>
          <w:rFonts w:ascii="Arial" w:hAnsi="Arial"/>
          <w:sz w:val="16"/>
          <w:szCs w:val="16"/>
        </w:rPr>
        <w:t>Hiperlipidemi</w:t>
      </w:r>
      <w:proofErr w:type="spellEnd"/>
      <w:r w:rsidRPr="00E66272">
        <w:rPr>
          <w:rFonts w:ascii="Arial" w:hAnsi="Arial"/>
          <w:sz w:val="16"/>
          <w:szCs w:val="16"/>
        </w:rPr>
        <w:t>,</w:t>
      </w:r>
      <w:proofErr w:type="spellStart"/>
      <w:r w:rsidRPr="00E66272">
        <w:rPr>
          <w:rFonts w:ascii="Arial" w:hAnsi="Arial"/>
          <w:sz w:val="16"/>
          <w:szCs w:val="16"/>
        </w:rPr>
        <w:t>troid</w:t>
      </w:r>
      <w:proofErr w:type="spellEnd"/>
      <w:proofErr w:type="gramEnd"/>
      <w:r w:rsidRPr="00E66272">
        <w:rPr>
          <w:rFonts w:ascii="Arial" w:hAnsi="Arial"/>
          <w:sz w:val="16"/>
          <w:szCs w:val="16"/>
        </w:rPr>
        <w:t xml:space="preserve"> hastalıkları , demir yetersizliği,kansızlık )çocuk ve aile beslenmesi, programlarıyla genç nesillerin sağlıklı yetişmesine destek vermek.Aile bireylerinin sağlıklı çocuklar beslenme bilincini artırma, sağlık risklerini azaltma ve sağlıklı nesiller yetiştirme için gerekli beslenme eğitim hizmetini sağlamak.</w:t>
      </w:r>
    </w:p>
    <w:p w:rsidR="00E66272" w:rsidRPr="00E66272" w:rsidRDefault="00E66272" w:rsidP="00E66272">
      <w:pPr>
        <w:shd w:val="clear" w:color="auto" w:fill="FFFFFF"/>
        <w:spacing w:after="240" w:line="360" w:lineRule="atLeast"/>
        <w:ind w:firstLine="708"/>
        <w:textAlignment w:val="baseline"/>
        <w:rPr>
          <w:rFonts w:ascii="Arial" w:eastAsia="Times New Roman" w:hAnsi="Arial"/>
          <w:b/>
          <w:color w:val="2B2B2A"/>
          <w:sz w:val="16"/>
          <w:szCs w:val="16"/>
        </w:rPr>
      </w:pPr>
      <w:r w:rsidRPr="00E66272">
        <w:rPr>
          <w:rFonts w:ascii="Arial" w:eastAsia="Times New Roman" w:hAnsi="Arial"/>
          <w:color w:val="2B2B2A"/>
          <w:sz w:val="16"/>
          <w:szCs w:val="16"/>
        </w:rPr>
        <w:t xml:space="preserve"> </w:t>
      </w:r>
      <w:r w:rsidRPr="00E66272">
        <w:rPr>
          <w:rFonts w:ascii="Arial" w:eastAsia="Times New Roman" w:hAnsi="Arial"/>
          <w:b/>
          <w:color w:val="2B2B2A"/>
          <w:sz w:val="16"/>
          <w:szCs w:val="16"/>
        </w:rPr>
        <w:t xml:space="preserve">Okulumuz sağlıklı ve dengeli beslenme konusunda yaşam boyu bilinç ve duyarlılık oluşturmayı hedeflemiş, öğrencilerimizi hareketli yaşama özendirerek, </w:t>
      </w:r>
      <w:proofErr w:type="spellStart"/>
      <w:r w:rsidRPr="00E66272">
        <w:rPr>
          <w:rFonts w:ascii="Arial" w:eastAsia="Times New Roman" w:hAnsi="Arial"/>
          <w:b/>
          <w:color w:val="2B2B2A"/>
          <w:sz w:val="16"/>
          <w:szCs w:val="16"/>
        </w:rPr>
        <w:t>obezitenin</w:t>
      </w:r>
      <w:proofErr w:type="spellEnd"/>
      <w:r w:rsidRPr="00E66272">
        <w:rPr>
          <w:rFonts w:ascii="Arial" w:eastAsia="Times New Roman" w:hAnsi="Arial"/>
          <w:b/>
          <w:color w:val="2B2B2A"/>
          <w:sz w:val="16"/>
          <w:szCs w:val="16"/>
        </w:rPr>
        <w:t xml:space="preserve"> önlenmesine destek olan çalışmaları yapmayı temel prensip olarak benimsemiştir.</w:t>
      </w:r>
    </w:p>
    <w:p w:rsidR="00E66272" w:rsidRDefault="00E66272" w:rsidP="00E66272">
      <w:pPr>
        <w:spacing w:line="393" w:lineRule="exact"/>
        <w:rPr>
          <w:rFonts w:ascii="Times New Roman" w:eastAsia="Times New Roman" w:hAnsi="Times New Roman"/>
        </w:rPr>
      </w:pPr>
    </w:p>
    <w:p w:rsidR="00E66272" w:rsidRPr="00E66272" w:rsidRDefault="00E66272" w:rsidP="00E66272">
      <w:pPr>
        <w:pStyle w:val="NormalWeb"/>
        <w:rPr>
          <w:rStyle w:val="ListeParagraf"/>
          <w:rFonts w:ascii="Arial" w:hAnsi="Arial"/>
          <w:sz w:val="22"/>
          <w:szCs w:val="22"/>
        </w:rPr>
      </w:pPr>
      <w:r w:rsidRPr="00E66272">
        <w:t>HEDEFLER:</w:t>
      </w:r>
      <w:r w:rsidRPr="00E66272">
        <w:rPr>
          <w:rStyle w:val="ListeParagraf"/>
          <w:rFonts w:ascii="Arial" w:hAnsi="Arial"/>
          <w:sz w:val="22"/>
          <w:szCs w:val="22"/>
        </w:rPr>
        <w:t xml:space="preserve"> </w:t>
      </w:r>
    </w:p>
    <w:p w:rsidR="00E66272" w:rsidRPr="00E66272" w:rsidRDefault="00E66272" w:rsidP="00E66272">
      <w:pPr>
        <w:pStyle w:val="NormalWeb"/>
        <w:rPr>
          <w:rStyle w:val="Gl"/>
          <w:rFonts w:ascii="Arial" w:hAnsi="Arial" w:cs="Arial"/>
          <w:b w:val="0"/>
          <w:sz w:val="16"/>
          <w:szCs w:val="16"/>
        </w:rPr>
      </w:pPr>
      <w:r w:rsidRPr="00E66272">
        <w:rPr>
          <w:rStyle w:val="Gl"/>
          <w:rFonts w:ascii="Arial" w:hAnsi="Arial" w:cs="Arial"/>
          <w:b w:val="0"/>
          <w:sz w:val="16"/>
          <w:szCs w:val="16"/>
        </w:rPr>
        <w:t>1-"Beslenme Dostu Okul Projesi" ile öğrencilerin, sağlıklı beslenme ve hareketli yaşam koşullarına teşvik edilmesi,</w:t>
      </w:r>
    </w:p>
    <w:p w:rsidR="00E66272" w:rsidRPr="00E66272" w:rsidRDefault="00E66272" w:rsidP="00E66272">
      <w:pPr>
        <w:pStyle w:val="NormalWeb"/>
        <w:rPr>
          <w:rFonts w:ascii="Arial" w:hAnsi="Arial" w:cs="Arial"/>
          <w:sz w:val="16"/>
          <w:szCs w:val="16"/>
        </w:rPr>
      </w:pPr>
      <w:r w:rsidRPr="00E66272">
        <w:rPr>
          <w:rStyle w:val="Gl"/>
          <w:rFonts w:ascii="Arial" w:hAnsi="Arial" w:cs="Arial"/>
          <w:b w:val="0"/>
          <w:sz w:val="16"/>
          <w:szCs w:val="16"/>
        </w:rPr>
        <w:t xml:space="preserve">2- Okullumuzda sağlıksız beslenme ve </w:t>
      </w:r>
      <w:proofErr w:type="spellStart"/>
      <w:r w:rsidRPr="00E66272">
        <w:rPr>
          <w:rStyle w:val="Gl"/>
          <w:rFonts w:ascii="Arial" w:hAnsi="Arial" w:cs="Arial"/>
          <w:b w:val="0"/>
          <w:sz w:val="16"/>
          <w:szCs w:val="16"/>
        </w:rPr>
        <w:t>obezitenin</w:t>
      </w:r>
      <w:proofErr w:type="spellEnd"/>
      <w:r w:rsidRPr="00E66272">
        <w:rPr>
          <w:rStyle w:val="Gl"/>
          <w:rFonts w:ascii="Arial" w:hAnsi="Arial" w:cs="Arial"/>
          <w:b w:val="0"/>
          <w:sz w:val="16"/>
          <w:szCs w:val="16"/>
        </w:rPr>
        <w:t xml:space="preserve"> önlenmesi için gerekli tedbirlerin alınması.</w:t>
      </w:r>
    </w:p>
    <w:p w:rsidR="00E66272" w:rsidRPr="00E66272" w:rsidRDefault="00E66272" w:rsidP="00E66272">
      <w:pPr>
        <w:pStyle w:val="NormalWeb"/>
        <w:rPr>
          <w:rFonts w:ascii="Arial" w:hAnsi="Arial" w:cs="Arial"/>
          <w:sz w:val="16"/>
          <w:szCs w:val="16"/>
        </w:rPr>
      </w:pPr>
      <w:r w:rsidRPr="00E66272">
        <w:rPr>
          <w:rStyle w:val="Gl"/>
          <w:rFonts w:ascii="Arial" w:hAnsi="Arial" w:cs="Arial"/>
          <w:b w:val="0"/>
          <w:sz w:val="16"/>
          <w:szCs w:val="16"/>
        </w:rPr>
        <w:t>3- Veliler ve öğrencilerde hareketli yaşam konusunda duyarlılığın arttırılması.</w:t>
      </w:r>
    </w:p>
    <w:p w:rsidR="00E66272" w:rsidRPr="00E66272" w:rsidRDefault="00E66272" w:rsidP="00E66272">
      <w:pPr>
        <w:pStyle w:val="NormalWeb"/>
        <w:rPr>
          <w:rFonts w:ascii="Arial" w:hAnsi="Arial" w:cs="Arial"/>
          <w:sz w:val="16"/>
          <w:szCs w:val="16"/>
        </w:rPr>
      </w:pPr>
      <w:r w:rsidRPr="00E66272">
        <w:rPr>
          <w:rStyle w:val="Gl"/>
          <w:rFonts w:ascii="Arial" w:hAnsi="Arial" w:cs="Arial"/>
          <w:b w:val="0"/>
          <w:sz w:val="16"/>
          <w:szCs w:val="16"/>
        </w:rPr>
        <w:t>4- Sağlıklı beslenme ve hareketli yaşam için yapılan iyi uygulamaların desteklenmesi</w:t>
      </w:r>
    </w:p>
    <w:p w:rsidR="00E66272" w:rsidRPr="00E66272" w:rsidRDefault="00E66272" w:rsidP="00E66272">
      <w:pPr>
        <w:pStyle w:val="NormalWeb"/>
        <w:rPr>
          <w:rStyle w:val="Gl"/>
          <w:rFonts w:ascii="Arial" w:hAnsi="Arial" w:cs="Arial"/>
          <w:b w:val="0"/>
          <w:sz w:val="16"/>
          <w:szCs w:val="16"/>
        </w:rPr>
      </w:pPr>
      <w:r w:rsidRPr="00E66272">
        <w:rPr>
          <w:rStyle w:val="Gl"/>
          <w:rFonts w:ascii="Arial" w:hAnsi="Arial" w:cs="Arial"/>
          <w:b w:val="0"/>
          <w:sz w:val="16"/>
          <w:szCs w:val="16"/>
        </w:rPr>
        <w:t>5- Okul sağlığının daha iyi düzeylere çıkarılması için çalışmalar yapılması.</w:t>
      </w:r>
    </w:p>
    <w:p w:rsidR="00E66272" w:rsidRPr="00E66272" w:rsidRDefault="00E66272" w:rsidP="00E66272">
      <w:pPr>
        <w:pStyle w:val="NormalWeb"/>
        <w:rPr>
          <w:rFonts w:ascii="Arial" w:hAnsi="Arial" w:cs="Arial"/>
          <w:color w:val="2B2B2A"/>
          <w:sz w:val="16"/>
          <w:szCs w:val="16"/>
        </w:rPr>
      </w:pPr>
      <w:r w:rsidRPr="00E66272">
        <w:rPr>
          <w:rStyle w:val="Gl"/>
          <w:rFonts w:ascii="Arial" w:hAnsi="Arial" w:cs="Arial"/>
          <w:b w:val="0"/>
          <w:sz w:val="16"/>
          <w:szCs w:val="16"/>
        </w:rPr>
        <w:t>6-</w:t>
      </w:r>
      <w:r w:rsidRPr="00E66272">
        <w:rPr>
          <w:rFonts w:ascii="Arial" w:hAnsi="Arial" w:cs="Arial"/>
          <w:color w:val="2B2B2A"/>
          <w:sz w:val="16"/>
          <w:szCs w:val="16"/>
        </w:rPr>
        <w:t xml:space="preserve"> Okulumuzun eğitim-öğretim akış programı sağlıklı beslenme ve hareketli yaşama uygun etkinliklerle desteklenmekte ve uygulanmaktadır.</w:t>
      </w:r>
    </w:p>
    <w:p w:rsidR="00E66272" w:rsidRPr="00E66272" w:rsidRDefault="00E66272" w:rsidP="00E66272">
      <w:pPr>
        <w:pStyle w:val="NormalWeb"/>
        <w:rPr>
          <w:rFonts w:ascii="Arial" w:hAnsi="Arial" w:cs="Arial"/>
          <w:color w:val="2B2B2A"/>
          <w:sz w:val="16"/>
          <w:szCs w:val="16"/>
        </w:rPr>
      </w:pPr>
      <w:r w:rsidRPr="00E66272">
        <w:rPr>
          <w:rFonts w:ascii="Arial" w:hAnsi="Arial" w:cs="Arial"/>
          <w:color w:val="2B2B2A"/>
          <w:sz w:val="16"/>
          <w:szCs w:val="16"/>
        </w:rPr>
        <w:t xml:space="preserve">7- Öğrenci –öğretmen ve çalışanların </w:t>
      </w:r>
      <w:proofErr w:type="spellStart"/>
      <w:r w:rsidRPr="00E66272">
        <w:rPr>
          <w:rFonts w:ascii="Arial" w:hAnsi="Arial" w:cs="Arial"/>
          <w:color w:val="2B2B2A"/>
          <w:sz w:val="16"/>
          <w:szCs w:val="16"/>
        </w:rPr>
        <w:t>farkındalığını</w:t>
      </w:r>
      <w:proofErr w:type="spellEnd"/>
      <w:r w:rsidRPr="00E66272">
        <w:rPr>
          <w:rFonts w:ascii="Arial" w:hAnsi="Arial" w:cs="Arial"/>
          <w:color w:val="2B2B2A"/>
          <w:sz w:val="16"/>
          <w:szCs w:val="16"/>
        </w:rPr>
        <w:t xml:space="preserve"> arttırmak üzere farklı etkinlikler yapılmaktadır.</w:t>
      </w:r>
    </w:p>
    <w:p w:rsidR="00E66272" w:rsidRPr="00E66272" w:rsidRDefault="00E66272" w:rsidP="00E66272">
      <w:pPr>
        <w:pStyle w:val="NormalWeb"/>
        <w:rPr>
          <w:rFonts w:ascii="Arial" w:hAnsi="Arial" w:cs="Arial"/>
          <w:color w:val="2B2B2A"/>
          <w:sz w:val="16"/>
          <w:szCs w:val="16"/>
        </w:rPr>
      </w:pPr>
      <w:r w:rsidRPr="00E66272">
        <w:rPr>
          <w:rFonts w:ascii="Arial" w:hAnsi="Arial" w:cs="Arial"/>
          <w:color w:val="2B2B2A"/>
          <w:sz w:val="16"/>
          <w:szCs w:val="16"/>
        </w:rPr>
        <w:t>8- Özellikle Beden Eğitimi derslerinde öğrencilerimizin etkin bir şekilde derse katılımı teşvik edilmektedir. Bu doğrultuda spor oyun alanları ile malzemeleri konusunda zenginleştirilme faaliyetlerine sürekli devam edilmektedir.</w:t>
      </w:r>
    </w:p>
    <w:p w:rsidR="00E66272" w:rsidRPr="00E66272" w:rsidRDefault="00E66272" w:rsidP="00E66272">
      <w:pPr>
        <w:pStyle w:val="NormalWeb"/>
        <w:rPr>
          <w:rFonts w:ascii="Arial" w:hAnsi="Arial" w:cs="Arial"/>
          <w:color w:val="2B2B2A"/>
          <w:sz w:val="16"/>
          <w:szCs w:val="16"/>
        </w:rPr>
      </w:pPr>
      <w:r w:rsidRPr="00E66272">
        <w:rPr>
          <w:rFonts w:ascii="Arial" w:hAnsi="Arial" w:cs="Arial"/>
          <w:color w:val="2B2B2A"/>
          <w:sz w:val="16"/>
          <w:szCs w:val="16"/>
        </w:rPr>
        <w:t>9- Temizlik ve dezenfektan için kullanılan malzemeler “Sağlık Bakanlığı’ndan izinli ve ruhsatlı ürünlerdir.</w:t>
      </w:r>
      <w:r w:rsidRPr="00E66272">
        <w:rPr>
          <w:rFonts w:ascii="Arial" w:hAnsi="Arial" w:cs="Arial"/>
          <w:color w:val="2B2B2A"/>
          <w:sz w:val="16"/>
          <w:szCs w:val="16"/>
        </w:rPr>
        <w:br/>
        <w:t>10- Öğrencilerimizin rutin aralıklarla boy-kilo ölçümleri yapılmakta ve risk grubundaki öğrencilerin velileri bilgilendirilerek ilgili sağlık kuruluşlarına yönlendirilmektedir.</w:t>
      </w:r>
    </w:p>
    <w:p w:rsidR="00E66272" w:rsidRPr="00E66272" w:rsidRDefault="00E66272" w:rsidP="00E66272">
      <w:pPr>
        <w:pStyle w:val="NormalWeb"/>
        <w:rPr>
          <w:rFonts w:ascii="Arial" w:hAnsi="Arial" w:cs="Arial"/>
          <w:color w:val="2B2B2A"/>
          <w:sz w:val="16"/>
          <w:szCs w:val="16"/>
        </w:rPr>
      </w:pPr>
      <w:r w:rsidRPr="00E66272">
        <w:rPr>
          <w:rFonts w:ascii="Arial" w:hAnsi="Arial" w:cs="Arial"/>
          <w:color w:val="2B2B2A"/>
          <w:sz w:val="16"/>
          <w:szCs w:val="16"/>
        </w:rPr>
        <w:t>11- Okulumuzda hareketli yaşam ilkesi benimsenmiştir. Bu doğrultuda okul bünyesinde turnuvalar düzenlenmekte ve öğrencilerin en az bir spor dalıyla aktif uğraşmaları teşvik edilmektedir.</w:t>
      </w:r>
    </w:p>
    <w:p w:rsidR="00E66272" w:rsidRPr="00E66272" w:rsidRDefault="00E66272" w:rsidP="00E66272">
      <w:pPr>
        <w:spacing w:line="239" w:lineRule="auto"/>
        <w:rPr>
          <w:rFonts w:ascii="Times New Roman" w:eastAsia="Times New Roman" w:hAnsi="Times New Roman"/>
        </w:rPr>
      </w:pPr>
      <w:r w:rsidRPr="00E66272">
        <w:rPr>
          <w:rFonts w:ascii="Arial" w:hAnsi="Arial"/>
          <w:color w:val="2B2B2A"/>
          <w:sz w:val="16"/>
          <w:szCs w:val="16"/>
        </w:rPr>
        <w:t>12- Sağlıklı beslenme ve hareketli yaşam konularında belirli gün ve haftalar etkin olarak kutlanmaktadır</w:t>
      </w:r>
      <w:r w:rsidRPr="00E66272">
        <w:rPr>
          <w:rFonts w:ascii="Arial" w:hAnsi="Arial"/>
          <w:color w:val="2B2B2A"/>
          <w:sz w:val="22"/>
          <w:szCs w:val="22"/>
        </w:rPr>
        <w:br/>
      </w:r>
    </w:p>
    <w:p w:rsidR="00E66272" w:rsidRPr="00E66272" w:rsidRDefault="00E66272" w:rsidP="00E66272">
      <w:pPr>
        <w:spacing w:line="200" w:lineRule="exact"/>
        <w:rPr>
          <w:rFonts w:ascii="Times New Roman" w:eastAsia="Times New Roman" w:hAnsi="Times New Roman"/>
        </w:rPr>
      </w:pPr>
    </w:p>
    <w:p w:rsidR="00E66272" w:rsidRDefault="00E66272" w:rsidP="00E66272">
      <w:pPr>
        <w:spacing w:line="200" w:lineRule="exact"/>
        <w:rPr>
          <w:rFonts w:ascii="Times New Roman" w:eastAsia="Times New Roman" w:hAnsi="Times New Roman"/>
        </w:rPr>
      </w:pPr>
    </w:p>
    <w:p w:rsidR="00E66272" w:rsidRDefault="00E66272" w:rsidP="00E66272">
      <w:pPr>
        <w:spacing w:line="200" w:lineRule="exact"/>
        <w:rPr>
          <w:rFonts w:ascii="Times New Roman" w:eastAsia="Times New Roman" w:hAnsi="Times New Roman"/>
        </w:rPr>
      </w:pPr>
    </w:p>
    <w:p w:rsidR="00E66272" w:rsidRDefault="00E66272" w:rsidP="00E66272">
      <w:pPr>
        <w:spacing w:line="200" w:lineRule="exact"/>
        <w:rPr>
          <w:rFonts w:ascii="Times New Roman" w:eastAsia="Times New Roman" w:hAnsi="Times New Roman"/>
        </w:rPr>
      </w:pPr>
    </w:p>
    <w:p w:rsidR="00E66272" w:rsidRDefault="00E66272" w:rsidP="00E66272">
      <w:pPr>
        <w:spacing w:line="234" w:lineRule="exact"/>
        <w:rPr>
          <w:rFonts w:ascii="Times New Roman" w:eastAsia="Times New Roman" w:hAnsi="Times New Roman"/>
        </w:rPr>
      </w:pPr>
    </w:p>
    <w:p w:rsidR="00E66272" w:rsidRDefault="00E66272" w:rsidP="00E66272">
      <w:pPr>
        <w:spacing w:line="239" w:lineRule="auto"/>
        <w:ind w:left="120"/>
        <w:rPr>
          <w:rFonts w:ascii="Times New Roman" w:eastAsia="Times New Roman" w:hAnsi="Times New Roman"/>
          <w:b/>
        </w:rPr>
      </w:pPr>
      <w:r>
        <w:rPr>
          <w:rFonts w:ascii="Times New Roman" w:eastAsia="Times New Roman" w:hAnsi="Times New Roman"/>
          <w:b/>
        </w:rPr>
        <w:t>ETKİNLİKLER ve İZLEME-DEĞERLENDİRME</w:t>
      </w:r>
    </w:p>
    <w:p w:rsidR="00E66272" w:rsidRDefault="00E66272" w:rsidP="00E66272">
      <w:pPr>
        <w:spacing w:line="16"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540"/>
        <w:gridCol w:w="1980"/>
        <w:gridCol w:w="840"/>
        <w:gridCol w:w="860"/>
        <w:gridCol w:w="4120"/>
      </w:tblGrid>
      <w:tr w:rsidR="00E66272" w:rsidTr="000175F4">
        <w:trPr>
          <w:trHeight w:val="218"/>
        </w:trPr>
        <w:tc>
          <w:tcPr>
            <w:tcW w:w="7540" w:type="dxa"/>
            <w:vMerge w:val="restart"/>
            <w:tcBorders>
              <w:top w:val="single" w:sz="8" w:space="0" w:color="auto"/>
              <w:left w:val="single" w:sz="8" w:space="0" w:color="auto"/>
              <w:right w:val="single" w:sz="8" w:space="0" w:color="auto"/>
            </w:tcBorders>
            <w:shd w:val="clear" w:color="auto" w:fill="auto"/>
            <w:vAlign w:val="bottom"/>
          </w:tcPr>
          <w:p w:rsidR="00E66272" w:rsidRDefault="00E66272" w:rsidP="000175F4">
            <w:pPr>
              <w:spacing w:line="0" w:lineRule="atLeast"/>
              <w:ind w:left="3120"/>
              <w:rPr>
                <w:rFonts w:ascii="Times New Roman" w:eastAsia="Times New Roman" w:hAnsi="Times New Roman"/>
                <w:b/>
                <w:sz w:val="18"/>
              </w:rPr>
            </w:pPr>
            <w:r>
              <w:rPr>
                <w:rFonts w:ascii="Times New Roman" w:eastAsia="Times New Roman" w:hAnsi="Times New Roman"/>
                <w:b/>
                <w:sz w:val="18"/>
              </w:rPr>
              <w:t>ETKİNLİKLER</w:t>
            </w:r>
          </w:p>
        </w:tc>
        <w:tc>
          <w:tcPr>
            <w:tcW w:w="1980" w:type="dxa"/>
            <w:vMerge w:val="restart"/>
            <w:tcBorders>
              <w:top w:val="single" w:sz="8" w:space="0" w:color="auto"/>
              <w:right w:val="single" w:sz="8" w:space="0" w:color="auto"/>
            </w:tcBorders>
            <w:shd w:val="clear" w:color="auto" w:fill="auto"/>
            <w:vAlign w:val="bottom"/>
          </w:tcPr>
          <w:p w:rsidR="00E66272" w:rsidRDefault="00E66272" w:rsidP="000175F4">
            <w:pPr>
              <w:spacing w:line="0" w:lineRule="atLeast"/>
              <w:jc w:val="center"/>
              <w:rPr>
                <w:rFonts w:ascii="Times New Roman" w:eastAsia="Times New Roman" w:hAnsi="Times New Roman"/>
                <w:b/>
                <w:sz w:val="18"/>
              </w:rPr>
            </w:pPr>
            <w:r>
              <w:rPr>
                <w:rFonts w:ascii="Times New Roman" w:eastAsia="Times New Roman" w:hAnsi="Times New Roman"/>
                <w:b/>
                <w:sz w:val="18"/>
              </w:rPr>
              <w:t>UYGULAMA</w:t>
            </w:r>
          </w:p>
        </w:tc>
        <w:tc>
          <w:tcPr>
            <w:tcW w:w="1700" w:type="dxa"/>
            <w:gridSpan w:val="2"/>
            <w:tcBorders>
              <w:top w:val="single" w:sz="8" w:space="0" w:color="auto"/>
              <w:right w:val="single" w:sz="8" w:space="0" w:color="auto"/>
            </w:tcBorders>
            <w:shd w:val="clear" w:color="auto" w:fill="auto"/>
            <w:vAlign w:val="bottom"/>
          </w:tcPr>
          <w:p w:rsidR="00E66272" w:rsidRDefault="00E66272" w:rsidP="000175F4">
            <w:pPr>
              <w:spacing w:line="0" w:lineRule="atLeast"/>
              <w:jc w:val="center"/>
              <w:rPr>
                <w:rFonts w:ascii="Times New Roman" w:eastAsia="Times New Roman" w:hAnsi="Times New Roman"/>
                <w:b/>
                <w:sz w:val="18"/>
              </w:rPr>
            </w:pPr>
            <w:r>
              <w:rPr>
                <w:rFonts w:ascii="Times New Roman" w:eastAsia="Times New Roman" w:hAnsi="Times New Roman"/>
                <w:b/>
                <w:sz w:val="18"/>
              </w:rPr>
              <w:t>AÇIK HEDEF</w:t>
            </w:r>
          </w:p>
        </w:tc>
        <w:tc>
          <w:tcPr>
            <w:tcW w:w="4120" w:type="dxa"/>
            <w:tcBorders>
              <w:top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8"/>
              </w:rPr>
            </w:pPr>
          </w:p>
        </w:tc>
      </w:tr>
      <w:tr w:rsidR="00E66272" w:rsidTr="000175F4">
        <w:trPr>
          <w:trHeight w:val="142"/>
        </w:trPr>
        <w:tc>
          <w:tcPr>
            <w:tcW w:w="7540" w:type="dxa"/>
            <w:vMerge/>
            <w:tcBorders>
              <w:left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2"/>
              </w:rPr>
            </w:pPr>
          </w:p>
        </w:tc>
        <w:tc>
          <w:tcPr>
            <w:tcW w:w="1980" w:type="dxa"/>
            <w:vMerge/>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2"/>
              </w:rPr>
            </w:pPr>
          </w:p>
        </w:tc>
        <w:tc>
          <w:tcPr>
            <w:tcW w:w="1700" w:type="dxa"/>
            <w:gridSpan w:val="2"/>
            <w:vMerge w:val="restart"/>
            <w:tcBorders>
              <w:right w:val="single" w:sz="8" w:space="0" w:color="auto"/>
            </w:tcBorders>
            <w:shd w:val="clear" w:color="auto" w:fill="auto"/>
            <w:vAlign w:val="bottom"/>
          </w:tcPr>
          <w:p w:rsidR="00E66272" w:rsidRDefault="00E66272" w:rsidP="000175F4">
            <w:pPr>
              <w:spacing w:line="0" w:lineRule="atLeast"/>
              <w:jc w:val="center"/>
              <w:rPr>
                <w:rFonts w:ascii="Times New Roman" w:eastAsia="Times New Roman" w:hAnsi="Times New Roman"/>
                <w:b/>
                <w:w w:val="99"/>
                <w:sz w:val="18"/>
              </w:rPr>
            </w:pPr>
            <w:r>
              <w:rPr>
                <w:rFonts w:ascii="Times New Roman" w:eastAsia="Times New Roman" w:hAnsi="Times New Roman"/>
                <w:b/>
                <w:w w:val="99"/>
                <w:sz w:val="18"/>
              </w:rPr>
              <w:t>UYGULANDI MI?</w:t>
            </w:r>
          </w:p>
        </w:tc>
        <w:tc>
          <w:tcPr>
            <w:tcW w:w="4120" w:type="dxa"/>
            <w:vMerge w:val="restart"/>
            <w:tcBorders>
              <w:right w:val="single" w:sz="8" w:space="0" w:color="auto"/>
            </w:tcBorders>
            <w:shd w:val="clear" w:color="auto" w:fill="auto"/>
            <w:vAlign w:val="bottom"/>
          </w:tcPr>
          <w:p w:rsidR="00E66272" w:rsidRDefault="00E66272" w:rsidP="000175F4">
            <w:pPr>
              <w:spacing w:line="0" w:lineRule="atLeast"/>
              <w:ind w:left="840"/>
              <w:rPr>
                <w:rFonts w:ascii="Times New Roman" w:eastAsia="Times New Roman" w:hAnsi="Times New Roman"/>
                <w:b/>
                <w:sz w:val="18"/>
              </w:rPr>
            </w:pPr>
            <w:r>
              <w:rPr>
                <w:rFonts w:ascii="Times New Roman" w:eastAsia="Times New Roman" w:hAnsi="Times New Roman"/>
                <w:b/>
                <w:sz w:val="18"/>
              </w:rPr>
              <w:t>İZLEME-DEĞERLENDİRME</w:t>
            </w:r>
          </w:p>
        </w:tc>
      </w:tr>
      <w:tr w:rsidR="00E66272" w:rsidTr="000175F4">
        <w:trPr>
          <w:trHeight w:val="101"/>
        </w:trPr>
        <w:tc>
          <w:tcPr>
            <w:tcW w:w="7540" w:type="dxa"/>
            <w:tcBorders>
              <w:left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8"/>
              </w:rPr>
            </w:pPr>
          </w:p>
        </w:tc>
        <w:tc>
          <w:tcPr>
            <w:tcW w:w="1980" w:type="dxa"/>
            <w:vMerge w:val="restart"/>
            <w:tcBorders>
              <w:right w:val="single" w:sz="8" w:space="0" w:color="auto"/>
            </w:tcBorders>
            <w:shd w:val="clear" w:color="auto" w:fill="auto"/>
            <w:vAlign w:val="bottom"/>
          </w:tcPr>
          <w:p w:rsidR="00E66272" w:rsidRDefault="00E66272" w:rsidP="000175F4">
            <w:pPr>
              <w:spacing w:line="0" w:lineRule="atLeast"/>
              <w:jc w:val="center"/>
              <w:rPr>
                <w:rFonts w:ascii="Times New Roman" w:eastAsia="Times New Roman" w:hAnsi="Times New Roman"/>
                <w:b/>
                <w:w w:val="98"/>
                <w:sz w:val="18"/>
              </w:rPr>
            </w:pPr>
            <w:r>
              <w:rPr>
                <w:rFonts w:ascii="Times New Roman" w:eastAsia="Times New Roman" w:hAnsi="Times New Roman"/>
                <w:b/>
                <w:w w:val="98"/>
                <w:sz w:val="18"/>
              </w:rPr>
              <w:t>ZAMANI</w:t>
            </w:r>
          </w:p>
        </w:tc>
        <w:tc>
          <w:tcPr>
            <w:tcW w:w="1700" w:type="dxa"/>
            <w:gridSpan w:val="2"/>
            <w:vMerge/>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8"/>
              </w:rPr>
            </w:pPr>
          </w:p>
        </w:tc>
        <w:tc>
          <w:tcPr>
            <w:tcW w:w="4120" w:type="dxa"/>
            <w:vMerge/>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8"/>
              </w:rPr>
            </w:pPr>
          </w:p>
        </w:tc>
      </w:tr>
      <w:tr w:rsidR="00E66272" w:rsidTr="000175F4">
        <w:trPr>
          <w:trHeight w:val="27"/>
        </w:trPr>
        <w:tc>
          <w:tcPr>
            <w:tcW w:w="7540" w:type="dxa"/>
            <w:tcBorders>
              <w:left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1980" w:type="dxa"/>
            <w:vMerge/>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840" w:type="dxa"/>
            <w:tcBorders>
              <w:bottom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4120" w:type="dxa"/>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r>
      <w:tr w:rsidR="00E66272" w:rsidTr="000175F4">
        <w:trPr>
          <w:trHeight w:val="71"/>
        </w:trPr>
        <w:tc>
          <w:tcPr>
            <w:tcW w:w="7540" w:type="dxa"/>
            <w:tcBorders>
              <w:left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6"/>
              </w:rPr>
            </w:pPr>
          </w:p>
        </w:tc>
        <w:tc>
          <w:tcPr>
            <w:tcW w:w="1980" w:type="dxa"/>
            <w:vMerge/>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6"/>
              </w:rPr>
            </w:pPr>
          </w:p>
        </w:tc>
        <w:tc>
          <w:tcPr>
            <w:tcW w:w="840" w:type="dxa"/>
            <w:vMerge w:val="restart"/>
            <w:tcBorders>
              <w:right w:val="single" w:sz="8" w:space="0" w:color="auto"/>
            </w:tcBorders>
            <w:shd w:val="clear" w:color="auto" w:fill="auto"/>
            <w:vAlign w:val="bottom"/>
          </w:tcPr>
          <w:p w:rsidR="00E66272" w:rsidRDefault="00E66272" w:rsidP="000175F4">
            <w:pPr>
              <w:spacing w:line="195" w:lineRule="exact"/>
              <w:ind w:left="160"/>
              <w:rPr>
                <w:rFonts w:ascii="Times New Roman" w:eastAsia="Times New Roman" w:hAnsi="Times New Roman"/>
                <w:b/>
                <w:sz w:val="18"/>
              </w:rPr>
            </w:pPr>
            <w:r>
              <w:rPr>
                <w:rFonts w:ascii="Times New Roman" w:eastAsia="Times New Roman" w:hAnsi="Times New Roman"/>
                <w:b/>
                <w:sz w:val="18"/>
              </w:rPr>
              <w:t>EVET</w:t>
            </w:r>
          </w:p>
        </w:tc>
        <w:tc>
          <w:tcPr>
            <w:tcW w:w="860" w:type="dxa"/>
            <w:vMerge w:val="restart"/>
            <w:tcBorders>
              <w:right w:val="single" w:sz="8" w:space="0" w:color="auto"/>
            </w:tcBorders>
            <w:shd w:val="clear" w:color="auto" w:fill="auto"/>
            <w:vAlign w:val="bottom"/>
          </w:tcPr>
          <w:p w:rsidR="00E66272" w:rsidRDefault="00E66272" w:rsidP="000175F4">
            <w:pPr>
              <w:spacing w:line="195" w:lineRule="exact"/>
              <w:ind w:left="120"/>
              <w:rPr>
                <w:rFonts w:ascii="Times New Roman" w:eastAsia="Times New Roman" w:hAnsi="Times New Roman"/>
                <w:b/>
                <w:sz w:val="18"/>
              </w:rPr>
            </w:pPr>
            <w:r>
              <w:rPr>
                <w:rFonts w:ascii="Times New Roman" w:eastAsia="Times New Roman" w:hAnsi="Times New Roman"/>
                <w:b/>
                <w:sz w:val="18"/>
              </w:rPr>
              <w:t>HAYIR</w:t>
            </w:r>
          </w:p>
        </w:tc>
        <w:tc>
          <w:tcPr>
            <w:tcW w:w="4120" w:type="dxa"/>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6"/>
              </w:rPr>
            </w:pPr>
          </w:p>
        </w:tc>
      </w:tr>
      <w:tr w:rsidR="00E66272" w:rsidTr="000175F4">
        <w:trPr>
          <w:trHeight w:val="125"/>
        </w:trPr>
        <w:tc>
          <w:tcPr>
            <w:tcW w:w="7540" w:type="dxa"/>
            <w:tcBorders>
              <w:left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0"/>
              </w:rPr>
            </w:pPr>
          </w:p>
        </w:tc>
        <w:tc>
          <w:tcPr>
            <w:tcW w:w="1980" w:type="dxa"/>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0"/>
              </w:rPr>
            </w:pPr>
          </w:p>
        </w:tc>
        <w:tc>
          <w:tcPr>
            <w:tcW w:w="840" w:type="dxa"/>
            <w:vMerge/>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0"/>
              </w:rPr>
            </w:pPr>
          </w:p>
        </w:tc>
        <w:tc>
          <w:tcPr>
            <w:tcW w:w="860" w:type="dxa"/>
            <w:vMerge/>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0"/>
              </w:rPr>
            </w:pPr>
          </w:p>
        </w:tc>
        <w:tc>
          <w:tcPr>
            <w:tcW w:w="4120" w:type="dxa"/>
            <w:tcBorders>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10"/>
              </w:rPr>
            </w:pPr>
          </w:p>
        </w:tc>
      </w:tr>
      <w:tr w:rsidR="00E66272" w:rsidTr="000175F4">
        <w:trPr>
          <w:trHeight w:val="32"/>
        </w:trPr>
        <w:tc>
          <w:tcPr>
            <w:tcW w:w="7540" w:type="dxa"/>
            <w:tcBorders>
              <w:left w:val="single" w:sz="8" w:space="0" w:color="auto"/>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198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84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c>
          <w:tcPr>
            <w:tcW w:w="412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
              </w:rPr>
            </w:pPr>
          </w:p>
        </w:tc>
      </w:tr>
      <w:tr w:rsidR="00E66272" w:rsidTr="000175F4">
        <w:trPr>
          <w:trHeight w:val="758"/>
        </w:trPr>
        <w:tc>
          <w:tcPr>
            <w:tcW w:w="7540" w:type="dxa"/>
            <w:tcBorders>
              <w:left w:val="single" w:sz="8" w:space="0" w:color="auto"/>
              <w:bottom w:val="single" w:sz="8" w:space="0" w:color="auto"/>
              <w:right w:val="single" w:sz="8" w:space="0" w:color="auto"/>
            </w:tcBorders>
            <w:shd w:val="clear" w:color="auto" w:fill="auto"/>
            <w:vAlign w:val="bottom"/>
          </w:tcPr>
          <w:p w:rsidR="00E66272" w:rsidRDefault="00E66272" w:rsidP="00E66272">
            <w:pPr>
              <w:spacing w:line="0" w:lineRule="atLeast"/>
              <w:rPr>
                <w:rFonts w:ascii="Times New Roman" w:eastAsia="Times New Roman" w:hAnsi="Times New Roman"/>
                <w:sz w:val="24"/>
              </w:rPr>
            </w:pPr>
            <w:r w:rsidRPr="00FE08EE">
              <w:rPr>
                <w:rFonts w:ascii="inherit" w:eastAsia="Times New Roman" w:hAnsi="inherit"/>
                <w:color w:val="2B2B2A"/>
                <w:sz w:val="17"/>
                <w:szCs w:val="17"/>
              </w:rPr>
              <w:t>Sağlıklı Beslenme konulu resim yarışmasının yapılması.</w:t>
            </w:r>
            <w:r w:rsidRPr="00FE08EE">
              <w:rPr>
                <w:rFonts w:ascii="inherit" w:eastAsia="Times New Roman" w:hAnsi="inherit"/>
                <w:color w:val="2B2B2A"/>
                <w:sz w:val="17"/>
                <w:szCs w:val="17"/>
              </w:rPr>
              <w:br/>
            </w:r>
          </w:p>
        </w:tc>
        <w:tc>
          <w:tcPr>
            <w:tcW w:w="1980" w:type="dxa"/>
            <w:tcBorders>
              <w:bottom w:val="single" w:sz="8" w:space="0" w:color="auto"/>
              <w:right w:val="single" w:sz="8" w:space="0" w:color="auto"/>
            </w:tcBorders>
            <w:shd w:val="clear" w:color="auto" w:fill="auto"/>
            <w:vAlign w:val="bottom"/>
          </w:tcPr>
          <w:p w:rsidR="00E66272" w:rsidRDefault="00E66272" w:rsidP="00E66272">
            <w:pPr>
              <w:spacing w:line="0" w:lineRule="atLeast"/>
              <w:jc w:val="center"/>
              <w:rPr>
                <w:rFonts w:ascii="Times New Roman" w:eastAsia="Times New Roman" w:hAnsi="Times New Roman"/>
                <w:sz w:val="24"/>
              </w:rPr>
            </w:pPr>
            <w:r>
              <w:rPr>
                <w:rFonts w:ascii="Times New Roman" w:eastAsia="Times New Roman" w:hAnsi="Times New Roman"/>
                <w:sz w:val="24"/>
              </w:rPr>
              <w:t>MART</w:t>
            </w:r>
          </w:p>
        </w:tc>
        <w:tc>
          <w:tcPr>
            <w:tcW w:w="840" w:type="dxa"/>
            <w:tcBorders>
              <w:bottom w:val="single" w:sz="8" w:space="0" w:color="auto"/>
              <w:right w:val="single" w:sz="8" w:space="0" w:color="auto"/>
            </w:tcBorders>
            <w:shd w:val="clear" w:color="auto" w:fill="auto"/>
            <w:vAlign w:val="bottom"/>
          </w:tcPr>
          <w:p w:rsidR="00E66272" w:rsidRDefault="00EC7F34" w:rsidP="00EC7F3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E66272" w:rsidRDefault="00EC7F34" w:rsidP="000175F4">
            <w:pPr>
              <w:spacing w:line="0" w:lineRule="atLeast"/>
              <w:rPr>
                <w:rFonts w:ascii="Times New Roman" w:eastAsia="Times New Roman" w:hAnsi="Times New Roman"/>
                <w:sz w:val="24"/>
              </w:rPr>
            </w:pPr>
            <w:r>
              <w:rPr>
                <w:rFonts w:ascii="Times New Roman" w:eastAsia="Times New Roman" w:hAnsi="Times New Roman"/>
                <w:sz w:val="24"/>
              </w:rPr>
              <w:t xml:space="preserve"> Beslenme konulu resim yarışması yapıldı.</w:t>
            </w:r>
          </w:p>
        </w:tc>
      </w:tr>
      <w:tr w:rsidR="00E66272" w:rsidTr="000175F4">
        <w:trPr>
          <w:trHeight w:val="731"/>
        </w:trPr>
        <w:tc>
          <w:tcPr>
            <w:tcW w:w="7540" w:type="dxa"/>
            <w:tcBorders>
              <w:left w:val="single" w:sz="8" w:space="0" w:color="auto"/>
              <w:bottom w:val="single" w:sz="8" w:space="0" w:color="auto"/>
              <w:right w:val="single" w:sz="8" w:space="0" w:color="auto"/>
            </w:tcBorders>
            <w:shd w:val="clear" w:color="auto" w:fill="auto"/>
            <w:vAlign w:val="bottom"/>
          </w:tcPr>
          <w:p w:rsidR="00E66272" w:rsidRDefault="00E66272" w:rsidP="00E66272">
            <w:pPr>
              <w:spacing w:line="288" w:lineRule="atLeast"/>
              <w:rPr>
                <w:rFonts w:ascii="inherit" w:eastAsia="Times New Roman" w:hAnsi="inherit"/>
                <w:color w:val="2B2B2A"/>
                <w:sz w:val="17"/>
                <w:szCs w:val="17"/>
              </w:rPr>
            </w:pPr>
            <w:r w:rsidRPr="00FE08EE">
              <w:rPr>
                <w:rFonts w:ascii="inherit" w:eastAsia="Times New Roman" w:hAnsi="inherit"/>
                <w:color w:val="2B2B2A"/>
                <w:sz w:val="17"/>
                <w:szCs w:val="17"/>
              </w:rPr>
              <w:t xml:space="preserve">Okul </w:t>
            </w:r>
            <w:r>
              <w:rPr>
                <w:rFonts w:ascii="inherit" w:eastAsia="Times New Roman" w:hAnsi="inherit"/>
                <w:color w:val="2B2B2A"/>
                <w:sz w:val="17"/>
                <w:szCs w:val="17"/>
              </w:rPr>
              <w:t>Kantinini</w:t>
            </w:r>
            <w:r w:rsidRPr="00FE08EE">
              <w:rPr>
                <w:rFonts w:ascii="inherit" w:eastAsia="Times New Roman" w:hAnsi="inherit"/>
                <w:color w:val="2B2B2A"/>
                <w:sz w:val="17"/>
                <w:szCs w:val="17"/>
              </w:rPr>
              <w:t xml:space="preserve"> denetlenmesi</w:t>
            </w:r>
          </w:p>
          <w:p w:rsidR="00E66272" w:rsidRDefault="00E66272" w:rsidP="000175F4">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E66272" w:rsidRDefault="00E66272" w:rsidP="00E66272">
            <w:pPr>
              <w:spacing w:line="0" w:lineRule="atLeast"/>
              <w:jc w:val="center"/>
              <w:rPr>
                <w:rFonts w:ascii="Times New Roman" w:eastAsia="Times New Roman" w:hAnsi="Times New Roman"/>
                <w:sz w:val="24"/>
              </w:rPr>
            </w:pPr>
            <w:r>
              <w:rPr>
                <w:rFonts w:ascii="Times New Roman" w:eastAsia="Times New Roman" w:hAnsi="Times New Roman"/>
                <w:sz w:val="24"/>
              </w:rPr>
              <w:t>HER AY</w:t>
            </w:r>
          </w:p>
        </w:tc>
        <w:tc>
          <w:tcPr>
            <w:tcW w:w="840" w:type="dxa"/>
            <w:tcBorders>
              <w:bottom w:val="single" w:sz="8" w:space="0" w:color="auto"/>
              <w:right w:val="single" w:sz="8" w:space="0" w:color="auto"/>
            </w:tcBorders>
            <w:shd w:val="clear" w:color="auto" w:fill="auto"/>
            <w:vAlign w:val="bottom"/>
          </w:tcPr>
          <w:p w:rsidR="00E66272" w:rsidRDefault="00EC7F34" w:rsidP="00EC7F3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E66272" w:rsidRDefault="00EC7F34" w:rsidP="000175F4">
            <w:pPr>
              <w:spacing w:line="0" w:lineRule="atLeast"/>
              <w:rPr>
                <w:rFonts w:ascii="Times New Roman" w:eastAsia="Times New Roman" w:hAnsi="Times New Roman"/>
                <w:sz w:val="24"/>
              </w:rPr>
            </w:pPr>
            <w:r>
              <w:rPr>
                <w:rFonts w:ascii="Times New Roman" w:eastAsia="Times New Roman" w:hAnsi="Times New Roman"/>
                <w:sz w:val="24"/>
              </w:rPr>
              <w:t>Okul kantini her ay denetlendi</w:t>
            </w:r>
          </w:p>
        </w:tc>
      </w:tr>
      <w:tr w:rsidR="00E66272" w:rsidTr="000175F4">
        <w:trPr>
          <w:trHeight w:val="688"/>
        </w:trPr>
        <w:tc>
          <w:tcPr>
            <w:tcW w:w="7540" w:type="dxa"/>
            <w:tcBorders>
              <w:left w:val="single" w:sz="8" w:space="0" w:color="auto"/>
              <w:bottom w:val="single" w:sz="8" w:space="0" w:color="auto"/>
              <w:right w:val="single" w:sz="8" w:space="0" w:color="auto"/>
            </w:tcBorders>
            <w:shd w:val="clear" w:color="auto" w:fill="auto"/>
            <w:vAlign w:val="bottom"/>
          </w:tcPr>
          <w:p w:rsidR="00E66272" w:rsidRPr="00E66272" w:rsidRDefault="00E66272" w:rsidP="00E66272">
            <w:pPr>
              <w:spacing w:line="288" w:lineRule="atLeast"/>
              <w:rPr>
                <w:rFonts w:ascii="inherit" w:eastAsia="Times New Roman" w:hAnsi="inherit"/>
                <w:color w:val="2B2B2A"/>
                <w:sz w:val="17"/>
                <w:szCs w:val="17"/>
              </w:rPr>
            </w:pPr>
            <w:r w:rsidRPr="00E66272">
              <w:rPr>
                <w:rFonts w:ascii="inherit" w:eastAsia="Times New Roman" w:hAnsi="inherit"/>
                <w:color w:val="2B2B2A"/>
                <w:sz w:val="17"/>
                <w:szCs w:val="17"/>
              </w:rPr>
              <w:t>Koridorların renklendirilmesi</w:t>
            </w:r>
          </w:p>
          <w:p w:rsidR="00E66272" w:rsidRDefault="00E66272" w:rsidP="000175F4">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E66272" w:rsidRDefault="00E66272" w:rsidP="00E66272">
            <w:pPr>
              <w:spacing w:line="0" w:lineRule="atLeast"/>
              <w:jc w:val="center"/>
              <w:rPr>
                <w:rFonts w:ascii="Times New Roman" w:eastAsia="Times New Roman" w:hAnsi="Times New Roman"/>
                <w:sz w:val="24"/>
              </w:rPr>
            </w:pPr>
            <w:r>
              <w:rPr>
                <w:rFonts w:ascii="Times New Roman" w:eastAsia="Times New Roman" w:hAnsi="Times New Roman"/>
                <w:sz w:val="24"/>
              </w:rPr>
              <w:t>MART</w:t>
            </w:r>
          </w:p>
        </w:tc>
        <w:tc>
          <w:tcPr>
            <w:tcW w:w="840" w:type="dxa"/>
            <w:tcBorders>
              <w:bottom w:val="single" w:sz="8" w:space="0" w:color="auto"/>
              <w:right w:val="single" w:sz="8" w:space="0" w:color="auto"/>
            </w:tcBorders>
            <w:shd w:val="clear" w:color="auto" w:fill="auto"/>
            <w:vAlign w:val="bottom"/>
          </w:tcPr>
          <w:p w:rsidR="00E66272" w:rsidRDefault="00EC7F34" w:rsidP="00EC7F3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E66272" w:rsidRDefault="00EC7F34" w:rsidP="000175F4">
            <w:pPr>
              <w:spacing w:line="0" w:lineRule="atLeast"/>
              <w:rPr>
                <w:rFonts w:ascii="Times New Roman" w:eastAsia="Times New Roman" w:hAnsi="Times New Roman"/>
                <w:sz w:val="24"/>
              </w:rPr>
            </w:pPr>
            <w:r>
              <w:rPr>
                <w:rFonts w:ascii="Times New Roman" w:eastAsia="Times New Roman" w:hAnsi="Times New Roman"/>
                <w:sz w:val="24"/>
              </w:rPr>
              <w:t>Okul koridorlarına beslenme dostu okul panosu hazırlandı.</w:t>
            </w:r>
          </w:p>
        </w:tc>
      </w:tr>
      <w:tr w:rsidR="00E66272" w:rsidTr="000175F4">
        <w:trPr>
          <w:trHeight w:val="688"/>
        </w:trPr>
        <w:tc>
          <w:tcPr>
            <w:tcW w:w="7540" w:type="dxa"/>
            <w:tcBorders>
              <w:left w:val="single" w:sz="8" w:space="0" w:color="auto"/>
              <w:bottom w:val="single" w:sz="8" w:space="0" w:color="auto"/>
              <w:right w:val="single" w:sz="8" w:space="0" w:color="auto"/>
            </w:tcBorders>
            <w:shd w:val="clear" w:color="auto" w:fill="auto"/>
            <w:vAlign w:val="bottom"/>
          </w:tcPr>
          <w:p w:rsidR="00E66272" w:rsidRDefault="00E66272" w:rsidP="00E66272">
            <w:pPr>
              <w:spacing w:line="288" w:lineRule="atLeast"/>
              <w:rPr>
                <w:rFonts w:ascii="inherit" w:eastAsia="Times New Roman" w:hAnsi="inherit"/>
                <w:color w:val="2B2B2A"/>
                <w:sz w:val="17"/>
                <w:szCs w:val="17"/>
              </w:rPr>
            </w:pPr>
            <w:r>
              <w:rPr>
                <w:rFonts w:ascii="inherit" w:eastAsia="Times New Roman" w:hAnsi="inherit"/>
                <w:color w:val="2B2B2A"/>
                <w:sz w:val="17"/>
                <w:szCs w:val="17"/>
              </w:rPr>
              <w:t>Okul Kahvaltısı</w:t>
            </w:r>
          </w:p>
        </w:tc>
        <w:tc>
          <w:tcPr>
            <w:tcW w:w="1980" w:type="dxa"/>
            <w:tcBorders>
              <w:bottom w:val="single" w:sz="8" w:space="0" w:color="auto"/>
              <w:right w:val="single" w:sz="8" w:space="0" w:color="auto"/>
            </w:tcBorders>
            <w:shd w:val="clear" w:color="auto" w:fill="auto"/>
            <w:vAlign w:val="bottom"/>
          </w:tcPr>
          <w:p w:rsidR="00E66272" w:rsidRDefault="00E66272" w:rsidP="00E66272">
            <w:pPr>
              <w:spacing w:line="0" w:lineRule="atLeast"/>
              <w:jc w:val="center"/>
              <w:rPr>
                <w:rFonts w:ascii="Times New Roman" w:eastAsia="Times New Roman" w:hAnsi="Times New Roman"/>
                <w:sz w:val="24"/>
              </w:rPr>
            </w:pPr>
            <w:r>
              <w:rPr>
                <w:rFonts w:ascii="Times New Roman" w:eastAsia="Times New Roman" w:hAnsi="Times New Roman"/>
                <w:sz w:val="24"/>
              </w:rPr>
              <w:t>NİSAN</w:t>
            </w:r>
          </w:p>
        </w:tc>
        <w:tc>
          <w:tcPr>
            <w:tcW w:w="840" w:type="dxa"/>
            <w:tcBorders>
              <w:bottom w:val="single" w:sz="8" w:space="0" w:color="auto"/>
              <w:right w:val="single" w:sz="8" w:space="0" w:color="auto"/>
            </w:tcBorders>
            <w:shd w:val="clear" w:color="auto" w:fill="auto"/>
            <w:vAlign w:val="bottom"/>
          </w:tcPr>
          <w:p w:rsidR="00E66272" w:rsidRDefault="00EC7F34" w:rsidP="00EC7F3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E66272" w:rsidRDefault="00EC7F34" w:rsidP="000175F4">
            <w:pPr>
              <w:spacing w:line="0" w:lineRule="atLeast"/>
              <w:rPr>
                <w:rFonts w:ascii="Times New Roman" w:eastAsia="Times New Roman" w:hAnsi="Times New Roman"/>
                <w:sz w:val="24"/>
              </w:rPr>
            </w:pPr>
            <w:r>
              <w:rPr>
                <w:rFonts w:ascii="Times New Roman" w:eastAsia="Times New Roman" w:hAnsi="Times New Roman"/>
                <w:sz w:val="24"/>
              </w:rPr>
              <w:t>Tüm öğrenci ve öğretmenlerle birlikte okul kahvaltısı yapıldı.</w:t>
            </w:r>
          </w:p>
        </w:tc>
      </w:tr>
      <w:tr w:rsidR="00E66272" w:rsidTr="000175F4">
        <w:trPr>
          <w:trHeight w:val="688"/>
        </w:trPr>
        <w:tc>
          <w:tcPr>
            <w:tcW w:w="7540" w:type="dxa"/>
            <w:tcBorders>
              <w:left w:val="single" w:sz="8" w:space="0" w:color="auto"/>
              <w:bottom w:val="single" w:sz="8" w:space="0" w:color="auto"/>
              <w:right w:val="single" w:sz="8" w:space="0" w:color="auto"/>
            </w:tcBorders>
            <w:shd w:val="clear" w:color="auto" w:fill="auto"/>
            <w:vAlign w:val="bottom"/>
          </w:tcPr>
          <w:p w:rsidR="00E66272" w:rsidRDefault="00E66272" w:rsidP="00E66272">
            <w:pPr>
              <w:spacing w:line="288" w:lineRule="atLeast"/>
              <w:rPr>
                <w:rFonts w:ascii="inherit" w:eastAsia="Times New Roman" w:hAnsi="inherit"/>
                <w:color w:val="2B2B2A"/>
                <w:sz w:val="17"/>
                <w:szCs w:val="17"/>
              </w:rPr>
            </w:pPr>
            <w:r>
              <w:rPr>
                <w:rFonts w:ascii="inherit" w:eastAsia="Times New Roman" w:hAnsi="inherit"/>
                <w:color w:val="2B2B2A"/>
                <w:sz w:val="17"/>
                <w:szCs w:val="17"/>
              </w:rPr>
              <w:t>Göl Kenarında sabah Sporu</w:t>
            </w:r>
          </w:p>
        </w:tc>
        <w:tc>
          <w:tcPr>
            <w:tcW w:w="1980" w:type="dxa"/>
            <w:tcBorders>
              <w:bottom w:val="single" w:sz="8" w:space="0" w:color="auto"/>
              <w:right w:val="single" w:sz="8" w:space="0" w:color="auto"/>
            </w:tcBorders>
            <w:shd w:val="clear" w:color="auto" w:fill="auto"/>
            <w:vAlign w:val="bottom"/>
          </w:tcPr>
          <w:p w:rsidR="00E66272" w:rsidRDefault="00E66272" w:rsidP="00E66272">
            <w:pPr>
              <w:spacing w:line="0" w:lineRule="atLeast"/>
              <w:jc w:val="center"/>
              <w:rPr>
                <w:rFonts w:ascii="Times New Roman" w:eastAsia="Times New Roman" w:hAnsi="Times New Roman"/>
                <w:sz w:val="24"/>
              </w:rPr>
            </w:pPr>
            <w:r>
              <w:rPr>
                <w:rFonts w:ascii="Times New Roman" w:eastAsia="Times New Roman" w:hAnsi="Times New Roman"/>
                <w:sz w:val="24"/>
              </w:rPr>
              <w:t>NİSAN</w:t>
            </w:r>
          </w:p>
        </w:tc>
        <w:tc>
          <w:tcPr>
            <w:tcW w:w="840" w:type="dxa"/>
            <w:tcBorders>
              <w:bottom w:val="single" w:sz="8" w:space="0" w:color="auto"/>
              <w:right w:val="single" w:sz="8" w:space="0" w:color="auto"/>
            </w:tcBorders>
            <w:shd w:val="clear" w:color="auto" w:fill="auto"/>
            <w:vAlign w:val="bottom"/>
          </w:tcPr>
          <w:p w:rsidR="00E66272" w:rsidRDefault="00EC7F34" w:rsidP="00EC7F3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E66272" w:rsidRDefault="00EC7F34" w:rsidP="000175F4">
            <w:pPr>
              <w:spacing w:line="0" w:lineRule="atLeast"/>
              <w:rPr>
                <w:rFonts w:ascii="Times New Roman" w:eastAsia="Times New Roman" w:hAnsi="Times New Roman"/>
                <w:sz w:val="24"/>
              </w:rPr>
            </w:pPr>
            <w:r>
              <w:rPr>
                <w:rFonts w:ascii="Times New Roman" w:eastAsia="Times New Roman" w:hAnsi="Times New Roman"/>
                <w:sz w:val="24"/>
              </w:rPr>
              <w:t>Öğrenci ve öğretmenlerle birlikte göl kenarında sabah sporu yapıldı.</w:t>
            </w:r>
          </w:p>
        </w:tc>
      </w:tr>
      <w:tr w:rsidR="00E66272" w:rsidTr="000175F4">
        <w:trPr>
          <w:trHeight w:val="688"/>
        </w:trPr>
        <w:tc>
          <w:tcPr>
            <w:tcW w:w="7540" w:type="dxa"/>
            <w:tcBorders>
              <w:left w:val="single" w:sz="8" w:space="0" w:color="auto"/>
              <w:bottom w:val="single" w:sz="8" w:space="0" w:color="auto"/>
              <w:right w:val="single" w:sz="8" w:space="0" w:color="auto"/>
            </w:tcBorders>
            <w:shd w:val="clear" w:color="auto" w:fill="auto"/>
            <w:vAlign w:val="bottom"/>
          </w:tcPr>
          <w:p w:rsidR="00E66272" w:rsidRDefault="00E66272" w:rsidP="00E66272">
            <w:pPr>
              <w:spacing w:line="288" w:lineRule="atLeast"/>
              <w:rPr>
                <w:rFonts w:ascii="inherit" w:eastAsia="Times New Roman" w:hAnsi="inherit"/>
                <w:color w:val="2B2B2A"/>
                <w:sz w:val="17"/>
                <w:szCs w:val="17"/>
              </w:rPr>
            </w:pPr>
            <w:r>
              <w:rPr>
                <w:rFonts w:ascii="inherit" w:eastAsia="Times New Roman" w:hAnsi="inherit"/>
                <w:color w:val="2B2B2A"/>
                <w:sz w:val="17"/>
                <w:szCs w:val="17"/>
              </w:rPr>
              <w:t>TUBİTAK 4006 Bilim Fuarı</w:t>
            </w:r>
          </w:p>
          <w:p w:rsidR="00E66272" w:rsidRDefault="00E66272" w:rsidP="000175F4">
            <w:pPr>
              <w:spacing w:line="0" w:lineRule="atLeast"/>
              <w:rPr>
                <w:rFonts w:ascii="Times New Roman" w:eastAsia="Times New Roman" w:hAnsi="Times New Roman"/>
                <w:sz w:val="24"/>
              </w:rPr>
            </w:pPr>
          </w:p>
        </w:tc>
        <w:tc>
          <w:tcPr>
            <w:tcW w:w="1980" w:type="dxa"/>
            <w:tcBorders>
              <w:bottom w:val="single" w:sz="8" w:space="0" w:color="auto"/>
              <w:right w:val="single" w:sz="8" w:space="0" w:color="auto"/>
            </w:tcBorders>
            <w:shd w:val="clear" w:color="auto" w:fill="auto"/>
            <w:vAlign w:val="bottom"/>
          </w:tcPr>
          <w:p w:rsidR="00E66272" w:rsidRDefault="00E66272" w:rsidP="00E66272">
            <w:pPr>
              <w:spacing w:line="0" w:lineRule="atLeast"/>
              <w:jc w:val="center"/>
              <w:rPr>
                <w:rFonts w:ascii="Times New Roman" w:eastAsia="Times New Roman" w:hAnsi="Times New Roman"/>
                <w:sz w:val="24"/>
              </w:rPr>
            </w:pPr>
            <w:r>
              <w:rPr>
                <w:rFonts w:ascii="Times New Roman" w:eastAsia="Times New Roman" w:hAnsi="Times New Roman"/>
                <w:sz w:val="24"/>
              </w:rPr>
              <w:t>MAYIS</w:t>
            </w:r>
          </w:p>
        </w:tc>
        <w:tc>
          <w:tcPr>
            <w:tcW w:w="840" w:type="dxa"/>
            <w:tcBorders>
              <w:bottom w:val="single" w:sz="8" w:space="0" w:color="auto"/>
              <w:right w:val="single" w:sz="8" w:space="0" w:color="auto"/>
            </w:tcBorders>
            <w:shd w:val="clear" w:color="auto" w:fill="auto"/>
            <w:vAlign w:val="bottom"/>
          </w:tcPr>
          <w:p w:rsidR="00E66272" w:rsidRDefault="00EC7F34" w:rsidP="00EC7F3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r>
      <w:tr w:rsidR="00E66272" w:rsidTr="000175F4">
        <w:trPr>
          <w:trHeight w:val="688"/>
        </w:trPr>
        <w:tc>
          <w:tcPr>
            <w:tcW w:w="7540" w:type="dxa"/>
            <w:tcBorders>
              <w:left w:val="single" w:sz="8" w:space="0" w:color="auto"/>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r>
              <w:rPr>
                <w:rFonts w:ascii="inherit" w:eastAsia="Times New Roman" w:hAnsi="inherit"/>
                <w:color w:val="2B2B2A"/>
                <w:sz w:val="17"/>
                <w:szCs w:val="17"/>
              </w:rPr>
              <w:t>Öğrenci ve öğretmenler için Antalya Gezisi</w:t>
            </w:r>
            <w:r>
              <w:rPr>
                <w:rFonts w:ascii="inherit" w:eastAsia="Times New Roman" w:hAnsi="inherit"/>
                <w:color w:val="2B2B2A"/>
                <w:sz w:val="17"/>
                <w:szCs w:val="17"/>
              </w:rPr>
              <w:br/>
            </w:r>
          </w:p>
        </w:tc>
        <w:tc>
          <w:tcPr>
            <w:tcW w:w="1980" w:type="dxa"/>
            <w:tcBorders>
              <w:bottom w:val="single" w:sz="8" w:space="0" w:color="auto"/>
              <w:right w:val="single" w:sz="8" w:space="0" w:color="auto"/>
            </w:tcBorders>
            <w:shd w:val="clear" w:color="auto" w:fill="auto"/>
            <w:vAlign w:val="bottom"/>
          </w:tcPr>
          <w:p w:rsidR="00E66272" w:rsidRDefault="00E66272" w:rsidP="00E66272">
            <w:pPr>
              <w:spacing w:line="0" w:lineRule="atLeast"/>
              <w:jc w:val="center"/>
              <w:rPr>
                <w:rFonts w:ascii="Times New Roman" w:eastAsia="Times New Roman" w:hAnsi="Times New Roman"/>
                <w:sz w:val="24"/>
              </w:rPr>
            </w:pPr>
            <w:r>
              <w:rPr>
                <w:rFonts w:ascii="Times New Roman" w:eastAsia="Times New Roman" w:hAnsi="Times New Roman"/>
                <w:sz w:val="24"/>
              </w:rPr>
              <w:t>MAYIS</w:t>
            </w:r>
          </w:p>
        </w:tc>
        <w:tc>
          <w:tcPr>
            <w:tcW w:w="840" w:type="dxa"/>
            <w:tcBorders>
              <w:bottom w:val="single" w:sz="8" w:space="0" w:color="auto"/>
              <w:right w:val="single" w:sz="8" w:space="0" w:color="auto"/>
            </w:tcBorders>
            <w:shd w:val="clear" w:color="auto" w:fill="auto"/>
            <w:vAlign w:val="bottom"/>
          </w:tcPr>
          <w:p w:rsidR="00E66272" w:rsidRDefault="00EC7F34" w:rsidP="00EC7F34">
            <w:pPr>
              <w:spacing w:line="0" w:lineRule="atLeast"/>
              <w:jc w:val="center"/>
              <w:rPr>
                <w:rFonts w:ascii="Times New Roman" w:eastAsia="Times New Roman" w:hAnsi="Times New Roman"/>
                <w:sz w:val="24"/>
              </w:rPr>
            </w:pPr>
            <w:r>
              <w:rPr>
                <w:rFonts w:ascii="Times New Roman" w:eastAsia="Times New Roman" w:hAnsi="Times New Roman"/>
                <w:sz w:val="24"/>
              </w:rPr>
              <w:t>X</w:t>
            </w:r>
          </w:p>
        </w:tc>
        <w:tc>
          <w:tcPr>
            <w:tcW w:w="860" w:type="dxa"/>
            <w:tcBorders>
              <w:bottom w:val="single" w:sz="8" w:space="0" w:color="auto"/>
              <w:right w:val="single" w:sz="8" w:space="0" w:color="auto"/>
            </w:tcBorders>
            <w:shd w:val="clear" w:color="auto" w:fill="auto"/>
            <w:vAlign w:val="bottom"/>
          </w:tcPr>
          <w:p w:rsidR="00E66272" w:rsidRDefault="00E66272" w:rsidP="000175F4">
            <w:pPr>
              <w:spacing w:line="0" w:lineRule="atLeast"/>
              <w:rPr>
                <w:rFonts w:ascii="Times New Roman" w:eastAsia="Times New Roman" w:hAnsi="Times New Roman"/>
                <w:sz w:val="24"/>
              </w:rPr>
            </w:pPr>
          </w:p>
        </w:tc>
        <w:tc>
          <w:tcPr>
            <w:tcW w:w="4120" w:type="dxa"/>
            <w:tcBorders>
              <w:bottom w:val="single" w:sz="8" w:space="0" w:color="auto"/>
              <w:right w:val="single" w:sz="8" w:space="0" w:color="auto"/>
            </w:tcBorders>
            <w:shd w:val="clear" w:color="auto" w:fill="auto"/>
            <w:vAlign w:val="bottom"/>
          </w:tcPr>
          <w:p w:rsidR="00E66272" w:rsidRDefault="00EC7F34" w:rsidP="000175F4">
            <w:pPr>
              <w:spacing w:line="0" w:lineRule="atLeast"/>
              <w:rPr>
                <w:rFonts w:ascii="Times New Roman" w:eastAsia="Times New Roman" w:hAnsi="Times New Roman"/>
                <w:sz w:val="24"/>
              </w:rPr>
            </w:pPr>
            <w:r>
              <w:rPr>
                <w:rFonts w:ascii="Times New Roman" w:eastAsia="Times New Roman" w:hAnsi="Times New Roman"/>
                <w:sz w:val="24"/>
              </w:rPr>
              <w:t>Gezide öğrencilerle çeşitli spor dallarında aktiviteler yapıldı.</w:t>
            </w:r>
          </w:p>
        </w:tc>
      </w:tr>
    </w:tbl>
    <w:p w:rsidR="00E66272" w:rsidRDefault="00E66272" w:rsidP="00E66272">
      <w:pPr>
        <w:spacing w:line="266" w:lineRule="exact"/>
        <w:rPr>
          <w:rFonts w:ascii="Times New Roman" w:eastAsia="Times New Roman" w:hAnsi="Times New Roman"/>
        </w:rPr>
      </w:pPr>
    </w:p>
    <w:p w:rsidR="00E66272" w:rsidRDefault="00E66272" w:rsidP="00E66272">
      <w:pPr>
        <w:spacing w:line="0" w:lineRule="atLeast"/>
        <w:ind w:left="660"/>
        <w:rPr>
          <w:rFonts w:ascii="Times New Roman" w:eastAsia="Times New Roman" w:hAnsi="Times New Roman"/>
          <w:sz w:val="24"/>
        </w:rPr>
      </w:pPr>
      <w:r>
        <w:rPr>
          <w:rFonts w:ascii="Times New Roman" w:eastAsia="Times New Roman" w:hAnsi="Times New Roman"/>
          <w:sz w:val="24"/>
        </w:rPr>
        <w:t>Sağlıklı Beslenme ve Hareketli Yaşam Ekibi</w:t>
      </w:r>
    </w:p>
    <w:p w:rsidR="00E2626E" w:rsidRDefault="00E2626E" w:rsidP="00E66272">
      <w:pPr>
        <w:ind w:left="-426" w:firstLine="426"/>
      </w:pPr>
    </w:p>
    <w:sectPr w:rsidR="00E2626E" w:rsidSect="00E66272">
      <w:pgSz w:w="16838" w:h="11906" w:orient="landscape"/>
      <w:pgMar w:top="709" w:right="141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30444"/>
    <w:multiLevelType w:val="hybridMultilevel"/>
    <w:tmpl w:val="94F86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9D07EB"/>
    <w:rsid w:val="00502BDA"/>
    <w:rsid w:val="009D07EB"/>
    <w:rsid w:val="00A7243B"/>
    <w:rsid w:val="00AE5197"/>
    <w:rsid w:val="00E2626E"/>
    <w:rsid w:val="00E66272"/>
    <w:rsid w:val="00EC7F34"/>
    <w:rsid w:val="00FC32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72"/>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6272"/>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E66272"/>
    <w:rPr>
      <w:b/>
      <w:bCs/>
    </w:rPr>
  </w:style>
  <w:style w:type="paragraph" w:styleId="ListeParagraf">
    <w:name w:val="List Paragraph"/>
    <w:basedOn w:val="Normal"/>
    <w:uiPriority w:val="34"/>
    <w:qFormat/>
    <w:rsid w:val="00E6627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ATATÜRK</cp:lastModifiedBy>
  <cp:revision>2</cp:revision>
  <dcterms:created xsi:type="dcterms:W3CDTF">2017-06-20T06:21:00Z</dcterms:created>
  <dcterms:modified xsi:type="dcterms:W3CDTF">2017-06-20T06:21:00Z</dcterms:modified>
</cp:coreProperties>
</file>